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Условия использования сайта</w:t>
      </w:r>
    </w:p>
    <w:p>
      <w:pPr>
        <w:pStyle w:val="Smallnote"/>
      </w:pPr>
      <w:r>
        <w:t>Редакция от 3 августа 2026 года</w:t>
      </w:r>
    </w:p>
    <w:p>
      <w:r>
        <w:rPr>
          <w:b/>
        </w:rPr>
        <w:t>Документ для публикации по адресу /legal или /terms</w:t>
      </w:r>
    </w:p>
    <w:p/>
    <w:p>
      <w:r>
        <w:t>Используя сайт https://modasvet.ru, пользователь соглашается с настоящими Условиями. При несогласии с ними следует прекратить использование сайта.</w:t>
      </w:r>
    </w:p>
    <w:p>
      <w:pPr>
        <w:pStyle w:val="Heading1"/>
      </w:pPr>
      <w:r>
        <w:t>1. Назначение сайта</w:t>
      </w:r>
    </w:p>
    <w:p>
      <w:r>
        <w:t>Сайт носит информационный характер и предназначен для ознакомления с деятельностью MODASVET, решениями, продукцией, проектами и публикациями, а также для направления заявок и обращений.</w:t>
      </w:r>
    </w:p>
    <w:p>
      <w:pPr>
        <w:pStyle w:val="Heading1"/>
      </w:pPr>
      <w:r>
        <w:t>2. Информация о продукции и услугах</w:t>
      </w:r>
    </w:p>
    <w:p>
      <w:r>
        <w:t>Изображения, визуализации, технические описания и характеристики могут отличаться от конкретного изделия или проекта. Окончательные параметры, цена, сроки и состав работ определяются после технического согласования и закрепляются в договоре, спецификации или коммерческом предложении.</w:t>
      </w:r>
    </w:p>
    <w:p>
      <w:r>
        <w:t>Информация на сайте не является публичной офертой, если прямо не указано иное.</w:t>
      </w:r>
    </w:p>
    <w:p>
      <w:pPr>
        <w:pStyle w:val="Heading1"/>
      </w:pPr>
      <w:r>
        <w:t>3. Допустимое использование</w:t>
      </w:r>
    </w:p>
    <w:p>
      <w:r>
        <w:t>Пользователь вправе просматривать сайт и использовать материалы в личных и информационных целях с указанием источника в пределах, допускаемых законодательством.</w:t>
      </w:r>
    </w:p>
    <w:p>
      <w:pPr>
        <w:pStyle w:val="Heading1"/>
      </w:pPr>
      <w:r>
        <w:t>4. Запрещённые действия</w:t>
      </w:r>
    </w:p>
    <w:p>
      <w:pPr>
        <w:pStyle w:val="ListBullet"/>
      </w:pPr>
      <w:r>
        <w:t>несанкционированный доступ к сайту, серверу, административной панели, базам данных и аккаунтам;</w:t>
      </w:r>
    </w:p>
    <w:p>
      <w:pPr>
        <w:pStyle w:val="ListBullet"/>
      </w:pPr>
      <w:r>
        <w:t>сканирование уязвимостей, обход механизмов безопасности и создание чрезмерной нагрузки;</w:t>
      </w:r>
    </w:p>
    <w:p>
      <w:pPr>
        <w:pStyle w:val="ListBullet"/>
      </w:pPr>
      <w:r>
        <w:t>автоматизированный массовый сбор материалов, цен, контактов или иной информации без письменного разрешения;</w:t>
      </w:r>
    </w:p>
    <w:p>
      <w:pPr>
        <w:pStyle w:val="ListBullet"/>
      </w:pPr>
      <w:r>
        <w:t>распространение вредоносного кода, спама и ложной информации;</w:t>
      </w:r>
    </w:p>
    <w:p>
      <w:pPr>
        <w:pStyle w:val="ListBullet"/>
      </w:pPr>
      <w:r>
        <w:t>копирование, переработка или коммерческое использование материалов с нарушением исключительных прав;</w:t>
      </w:r>
    </w:p>
    <w:p>
      <w:pPr>
        <w:pStyle w:val="ListBullet"/>
      </w:pPr>
      <w:r>
        <w:t>выдача материалов, решений и разработок MODASVET за собственные.</w:t>
      </w:r>
    </w:p>
    <w:p>
      <w:pPr>
        <w:pStyle w:val="Heading1"/>
      </w:pPr>
      <w:r>
        <w:t>5. Интеллектуальная собственность</w:t>
      </w:r>
    </w:p>
    <w:p>
      <w:r>
        <w:t>Права на дизайн сайта, тексты, фотографии, визуализации, чертежи, схемы, изделия, технологии и иные материалы принадлежат ООО «ФАБРИКА СВЕТА» или законным правообладателям. Использование сверх прямо разрешённых законом случаев допускается только с письменного согласия правообладателя.</w:t>
      </w:r>
    </w:p>
    <w:p>
      <w:pPr>
        <w:pStyle w:val="Heading1"/>
      </w:pPr>
      <w:r>
        <w:t>6. Материалы пользователя</w:t>
      </w:r>
    </w:p>
    <w:p>
      <w:r>
        <w:t>Направляя фотографии, чертежи и другие материалы, пользователь подтверждает, что вправе передать их для рассмотрения проекта. Оператор использует такие материалы только для обработки обращения, подготовки предложения, исполнения договора и хранения в рамках применимых сроков. Публикация возможна только при наличии отдельного основания.</w:t>
      </w:r>
    </w:p>
    <w:p>
      <w:pPr>
        <w:pStyle w:val="Heading1"/>
      </w:pPr>
      <w:r>
        <w:t>7. Сторонние ресурсы</w:t>
      </w:r>
    </w:p>
    <w:p>
      <w:r>
        <w:t>Сайт может содержать ссылки на внешние ресурсы. Оператор не отвечает за их содержание, доступность и правила обработки данных.</w:t>
      </w:r>
    </w:p>
    <w:p>
      <w:pPr>
        <w:pStyle w:val="Heading1"/>
      </w:pPr>
      <w:r>
        <w:t>8. Ограничение ответственности</w:t>
      </w:r>
    </w:p>
    <w:p>
      <w:r>
        <w:t>Оператор стремится поддерживать актуальность и работоспособность сайта, но не гарантирует отсутствие технических перерывов, ошибок и устаревших сведений. Оператор не отвечает за убытки, вызванные использованием общих материалов сайта без индивидуального технического расчёта и согласования.</w:t>
      </w:r>
    </w:p>
    <w:p>
      <w:pPr>
        <w:pStyle w:val="Heading1"/>
      </w:pPr>
      <w:r>
        <w:t>9. Изменение условий</w:t>
      </w:r>
    </w:p>
    <w:p>
      <w:r>
        <w:t>Условия могут быть изменены. Актуальная редакция действует с момента размещения на сайте.</w:t>
      </w:r>
    </w:p>
    <w:p>
      <w:pPr>
        <w:pStyle w:val="Heading1"/>
      </w:pPr>
      <w:r>
        <w:t>10. Контакты</w:t>
      </w:r>
    </w:p>
    <w:p>
      <w:r>
        <w:t>ООО «ФАБРИКА СВЕТА», ИНН 1657144963, ОГРН 1141690055187, адрес: 420126, Республика Татарстан, г. Казань, проспект Ямашева, д. 91, офис 133; info@modasvet.ru; +7 (950) 320-88-05.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>MODASVET · ООО «ФАБРИКА СВЕТА»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C1C1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D2D2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C1C1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rial" w:hAnsi="Arial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