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Согласие на обработку персональных данных</w:t>
      </w:r>
    </w:p>
    <w:p>
      <w:pPr>
        <w:pStyle w:val="Smallnote"/>
      </w:pPr>
      <w:r>
        <w:t>Редакция от 3 августа 2026 года</w:t>
      </w:r>
    </w:p>
    <w:p>
      <w:r>
        <w:rPr>
          <w:b/>
        </w:rPr>
        <w:t>Текст для отдельной страницы /personal-data-consent и для фиксации согласия при отправке формы</w:t>
      </w:r>
    </w:p>
    <w:p/>
    <w:p>
      <w:r>
        <w:t>Настоящим я свободно, своей волей и в своём интересе даю Общество с ограниченной ответственностью «ФАБРИКА СВЕТА», ИНН 1657144963, адрес: 420126, Республика Татарстан, г. Казань, проспект Ямашева, д. 91, офис 133, согласие на обработку моих персональных данных на следующих условиях.</w:t>
      </w:r>
    </w:p>
    <w:p>
      <w:pPr>
        <w:pStyle w:val="Heading1"/>
      </w:pPr>
      <w:r>
        <w:t>1. Персональные данные</w:t>
      </w:r>
    </w:p>
    <w:p>
      <w:pPr>
        <w:pStyle w:val="ListBullet"/>
      </w:pPr>
      <w:r>
        <w:t>имя, фамилия и отчество, если указаны;</w:t>
      </w:r>
    </w:p>
    <w:p>
      <w:pPr>
        <w:pStyle w:val="ListBullet"/>
      </w:pPr>
      <w:r>
        <w:t>номер телефона и адрес электронной почты;</w:t>
      </w:r>
    </w:p>
    <w:p>
      <w:pPr>
        <w:pStyle w:val="ListBullet"/>
      </w:pPr>
      <w:r>
        <w:t>наименование организации и должность;</w:t>
      </w:r>
    </w:p>
    <w:p>
      <w:pPr>
        <w:pStyle w:val="ListBullet"/>
      </w:pPr>
      <w:r>
        <w:t>город, регион и адрес объекта, если они указаны;</w:t>
      </w:r>
    </w:p>
    <w:p>
      <w:pPr>
        <w:pStyle w:val="ListBullet"/>
      </w:pPr>
      <w:r>
        <w:t>текст обращения и сведения о проекте;</w:t>
      </w:r>
    </w:p>
    <w:p>
      <w:pPr>
        <w:pStyle w:val="ListBullet"/>
      </w:pPr>
      <w:r>
        <w:t>фотографии, схемы, чертежи, визуализации, технические задания и иные приложенные файлы;</w:t>
      </w:r>
    </w:p>
    <w:p>
      <w:pPr>
        <w:pStyle w:val="ListBullet"/>
      </w:pPr>
      <w:r>
        <w:t>технические сведения о факте отправки формы: IP-адрес, дата, время, адрес страницы и версия согласия.</w:t>
      </w:r>
    </w:p>
    <w:p>
      <w:pPr>
        <w:pStyle w:val="Heading1"/>
      </w:pPr>
      <w:r>
        <w:t>2. Цели обработки</w:t>
      </w:r>
    </w:p>
    <w:p>
      <w:pPr>
        <w:pStyle w:val="ListBullet"/>
      </w:pPr>
      <w:r>
        <w:t>рассмотрение обращения;</w:t>
      </w:r>
    </w:p>
    <w:p>
      <w:pPr>
        <w:pStyle w:val="ListBullet"/>
      </w:pPr>
      <w:r>
        <w:t>связь со мной;</w:t>
      </w:r>
    </w:p>
    <w:p>
      <w:pPr>
        <w:pStyle w:val="ListBullet"/>
      </w:pPr>
      <w:r>
        <w:t>уточнение технических параметров;</w:t>
      </w:r>
    </w:p>
    <w:p>
      <w:pPr>
        <w:pStyle w:val="ListBullet"/>
      </w:pPr>
      <w:r>
        <w:t>подготовка консультации, расчёта или коммерческого предложения;</w:t>
      </w:r>
    </w:p>
    <w:p>
      <w:pPr>
        <w:pStyle w:val="ListBullet"/>
      </w:pPr>
      <w:r>
        <w:t>совершение действий по моему запросу до заключения договора;</w:t>
      </w:r>
    </w:p>
    <w:p>
      <w:pPr>
        <w:pStyle w:val="ListBullet"/>
      </w:pPr>
      <w:r>
        <w:t>заключение и исполнение договора, если он будет заключён.</w:t>
      </w:r>
    </w:p>
    <w:p>
      <w:pPr>
        <w:pStyle w:val="Heading1"/>
      </w:pPr>
      <w:r>
        <w:t>3. Разрешённые действия</w:t>
      </w:r>
    </w:p>
    <w:p>
      <w:r>
        <w:t>Сбор, запись, систематизация, накопление, хранение, уточнение, извлечение, использование, предоставление доступа лицам, участвующим в рассмотрении заявки и исполнении договора, блокирование, удаление и уничтожение данных с использованием средств автоматизации, без них или смешанным способом.</w:t>
      </w:r>
    </w:p>
    <w:p>
      <w:pPr>
        <w:pStyle w:val="Heading1"/>
      </w:pPr>
      <w:r>
        <w:t>4. Передача</w:t>
      </w:r>
    </w:p>
    <w:p>
      <w:r>
        <w:t>Данные могут быть переданы подрядчикам Оператора, обеспечивающим работу сайта, хостинга, электронной почты, CMS, базы данных, резервного копирования и технической поддержки, а также лицам, участвующим в подготовке предложения и исполнении договора, только в необходимом объёме.</w:t>
      </w:r>
    </w:p>
    <w:p>
      <w:pPr>
        <w:pStyle w:val="Heading1"/>
      </w:pPr>
      <w:r>
        <w:t>5. Срок действия</w:t>
      </w:r>
    </w:p>
    <w:p>
      <w:r>
        <w:t>Согласие действует до достижения целей обработки, но не более 1 года с момента последнего взаимодействия, если договор не заключён. При заключении договора данные хранятся в сроки, предусмотренные договором и законодательством.</w:t>
      </w:r>
    </w:p>
    <w:p>
      <w:pPr>
        <w:pStyle w:val="Heading1"/>
      </w:pPr>
      <w:r>
        <w:t>6. Отзыв</w:t>
      </w:r>
    </w:p>
    <w:p>
      <w:r>
        <w:t>Согласие может быть отозвано письмом на info@modasvet.ru с темой «Отзыв согласия на обработку персональных данных». Отзыв не влияет на законность обработки, выполненной до его получения, и не прекращает обработку при наличии иных законных оснований.</w:t>
      </w:r>
    </w:p>
    <w:p>
      <w:pPr>
        <w:pStyle w:val="Heading1"/>
      </w:pPr>
      <w:r>
        <w:t>7. Подтверждение</w:t>
      </w:r>
    </w:p>
    <w:p>
      <w:r>
        <w:t>Отмечая обязательный флажок и отправляя форму на сайте https://modasvet.ru, я подтверждаю, что прочитал(а) Политику обработки персональных данных, понимаю условия обработки и даю настоящее согласие.</w:t>
      </w:r>
    </w:p>
    <w:p>
      <w:pPr>
        <w:pStyle w:val="Heading1"/>
      </w:pPr>
      <w:r>
        <w:t>Рекомендуемый текст под формой</w:t>
      </w:r>
    </w:p>
    <w:p>
      <w:r>
        <w:t>☐ Я даю согласие ООО «ФАБРИКА СВЕТА» на обработку моих персональных данных в соответствии с Политикой обработки персональных данных.</w:t>
      </w:r>
    </w:p>
    <w:p>
      <w:r>
        <w:rPr>
          <w:b/>
        </w:rPr>
        <w:t>Флажок</w:t>
      </w:r>
      <w:r>
        <w:t xml:space="preserve"> не должен быть установлен заранее. Система должна сохранять дату, время, IP-адрес, URL формы и версию текста согласия.</w:t>
      </w:r>
    </w:p>
    <w:sectPr w:rsidR="00FC693F" w:rsidRPr="0006063C" w:rsidSect="00034616">
      <w:footerReference w:type="default" r:id="rId9"/>
      <w:pgSz w:w="12240" w:h="15840"/>
      <w:pgMar w:top="1020" w:right="1191" w:bottom="1020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E6E6E"/>
        <w:sz w:val="16"/>
      </w:rPr>
      <w:t>MODASVET · ООО «ФАБРИКА СВЕТА»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C1C1C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2D2D2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200"/>
      <w:contextualSpacing/>
    </w:pPr>
    <w:rPr>
      <w:rFonts w:asciiTheme="majorHAnsi" w:eastAsiaTheme="majorEastAsia" w:hAnsiTheme="majorHAnsi" w:cstheme="majorBidi" w:ascii="Arial" w:hAnsi="Arial"/>
      <w:b/>
      <w:color w:val="1C1C1C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80"/>
    </w:pPr>
    <w:rPr>
      <w:rFonts w:ascii="Arial" w:hAnsi="Arial"/>
      <w:color w:val="5A5A5A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